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D62" w:rsidRDefault="009C7D62" w:rsidP="009C7D62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9C7D62" w:rsidRPr="00A27D4E" w:rsidRDefault="009C7D62" w:rsidP="009C7D62">
      <w:pPr>
        <w:ind w:firstLine="567"/>
        <w:jc w:val="center"/>
        <w:rPr>
          <w:b/>
          <w:sz w:val="36"/>
          <w:szCs w:val="36"/>
        </w:rPr>
      </w:pPr>
      <w:r w:rsidRPr="00A27D4E">
        <w:rPr>
          <w:b/>
          <w:sz w:val="36"/>
          <w:szCs w:val="36"/>
        </w:rPr>
        <w:t>Рабочая программа</w:t>
      </w:r>
    </w:p>
    <w:p w:rsidR="009C7D62" w:rsidRPr="00A27D4E" w:rsidRDefault="009C7D62" w:rsidP="009C7D62">
      <w:pPr>
        <w:ind w:firstLine="567"/>
        <w:jc w:val="center"/>
        <w:rPr>
          <w:b/>
          <w:sz w:val="36"/>
          <w:szCs w:val="36"/>
        </w:rPr>
      </w:pPr>
      <w:r w:rsidRPr="00A27D4E">
        <w:rPr>
          <w:b/>
          <w:sz w:val="36"/>
          <w:szCs w:val="36"/>
        </w:rPr>
        <w:t xml:space="preserve">по учебному  предмету </w:t>
      </w:r>
    </w:p>
    <w:p w:rsidR="009C7D62" w:rsidRPr="00A27D4E" w:rsidRDefault="009C7D62" w:rsidP="009C7D62">
      <w:pPr>
        <w:ind w:firstLine="567"/>
        <w:jc w:val="center"/>
        <w:rPr>
          <w:b/>
          <w:sz w:val="36"/>
          <w:szCs w:val="36"/>
          <w:u w:val="single"/>
        </w:rPr>
      </w:pPr>
      <w:r w:rsidRPr="00A27D4E">
        <w:rPr>
          <w:b/>
          <w:sz w:val="36"/>
          <w:szCs w:val="36"/>
          <w:u w:val="single"/>
        </w:rPr>
        <w:t>«</w:t>
      </w:r>
      <w:r>
        <w:rPr>
          <w:b/>
          <w:sz w:val="36"/>
          <w:szCs w:val="36"/>
          <w:u w:val="single"/>
        </w:rPr>
        <w:t>Французский</w:t>
      </w:r>
      <w:r w:rsidRPr="00A27D4E">
        <w:rPr>
          <w:b/>
          <w:sz w:val="36"/>
          <w:szCs w:val="36"/>
          <w:u w:val="single"/>
        </w:rPr>
        <w:t xml:space="preserve"> язык»</w:t>
      </w:r>
    </w:p>
    <w:p w:rsidR="009C7D62" w:rsidRPr="00A27D4E" w:rsidRDefault="009C7D62" w:rsidP="009C7D62">
      <w:pPr>
        <w:ind w:firstLine="567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в 1</w:t>
      </w:r>
      <w:r w:rsidRPr="00AF108E">
        <w:rPr>
          <w:b/>
          <w:sz w:val="36"/>
          <w:szCs w:val="36"/>
          <w:u w:val="single"/>
        </w:rPr>
        <w:t>1</w:t>
      </w:r>
      <w:r w:rsidRPr="00A27D4E">
        <w:rPr>
          <w:b/>
          <w:sz w:val="36"/>
          <w:szCs w:val="36"/>
          <w:u w:val="single"/>
        </w:rPr>
        <w:t xml:space="preserve"> «</w:t>
      </w:r>
      <w:r>
        <w:rPr>
          <w:b/>
          <w:sz w:val="36"/>
          <w:szCs w:val="36"/>
          <w:u w:val="single"/>
        </w:rPr>
        <w:t>А</w:t>
      </w:r>
      <w:r w:rsidRPr="00A27D4E">
        <w:rPr>
          <w:b/>
          <w:sz w:val="36"/>
          <w:szCs w:val="36"/>
          <w:u w:val="single"/>
        </w:rPr>
        <w:t>» класс</w:t>
      </w:r>
      <w:r>
        <w:rPr>
          <w:b/>
          <w:sz w:val="36"/>
          <w:szCs w:val="36"/>
          <w:u w:val="single"/>
        </w:rPr>
        <w:t>е</w:t>
      </w:r>
    </w:p>
    <w:p w:rsidR="009C7D62" w:rsidRPr="00AF108E" w:rsidRDefault="009C7D62" w:rsidP="009C7D62">
      <w:pPr>
        <w:ind w:firstLine="567"/>
        <w:jc w:val="center"/>
        <w:rPr>
          <w:b/>
          <w:sz w:val="36"/>
          <w:szCs w:val="36"/>
          <w:u w:val="single"/>
        </w:rPr>
      </w:pPr>
      <w:r w:rsidRPr="00A27D4E">
        <w:rPr>
          <w:b/>
          <w:sz w:val="36"/>
          <w:szCs w:val="36"/>
          <w:u w:val="single"/>
        </w:rPr>
        <w:t>на  201</w:t>
      </w:r>
      <w:r w:rsidR="00B76F99">
        <w:rPr>
          <w:b/>
          <w:sz w:val="36"/>
          <w:szCs w:val="36"/>
          <w:u w:val="single"/>
        </w:rPr>
        <w:t>8</w:t>
      </w:r>
      <w:r w:rsidRPr="00A27D4E">
        <w:rPr>
          <w:b/>
          <w:sz w:val="36"/>
          <w:szCs w:val="36"/>
          <w:u w:val="single"/>
        </w:rPr>
        <w:t xml:space="preserve"> – 201</w:t>
      </w:r>
      <w:r w:rsidR="00B76F99">
        <w:rPr>
          <w:b/>
          <w:sz w:val="36"/>
          <w:szCs w:val="36"/>
          <w:u w:val="single"/>
        </w:rPr>
        <w:t>9</w:t>
      </w:r>
      <w:r w:rsidRPr="00A27D4E">
        <w:rPr>
          <w:b/>
          <w:sz w:val="36"/>
          <w:szCs w:val="36"/>
          <w:u w:val="single"/>
        </w:rPr>
        <w:t xml:space="preserve"> </w:t>
      </w:r>
      <w:proofErr w:type="spellStart"/>
      <w:r w:rsidRPr="00A27D4E">
        <w:rPr>
          <w:b/>
          <w:sz w:val="36"/>
          <w:szCs w:val="36"/>
          <w:u w:val="single"/>
        </w:rPr>
        <w:t>уч</w:t>
      </w:r>
      <w:proofErr w:type="spellEnd"/>
      <w:r w:rsidRPr="00A27D4E">
        <w:rPr>
          <w:b/>
          <w:sz w:val="36"/>
          <w:szCs w:val="36"/>
          <w:u w:val="single"/>
        </w:rPr>
        <w:t>. год</w:t>
      </w:r>
    </w:p>
    <w:p w:rsidR="009C7D62" w:rsidRPr="009C7D62" w:rsidRDefault="009C7D62" w:rsidP="009C7D62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C7D62">
        <w:rPr>
          <w:rFonts w:ascii="Times New Roman" w:hAnsi="Times New Roman"/>
          <w:bCs/>
          <w:sz w:val="24"/>
          <w:szCs w:val="24"/>
        </w:rPr>
        <w:t>Планирование составлено на основе  федерального компонента  государственного  стандарта общего образования и примерной программы основного общего образования по иностранным  языкам (</w:t>
      </w:r>
      <w:proofErr w:type="spellStart"/>
      <w:r w:rsidRPr="009C7D62">
        <w:rPr>
          <w:rFonts w:ascii="Times New Roman" w:hAnsi="Times New Roman"/>
          <w:bCs/>
          <w:sz w:val="24"/>
          <w:szCs w:val="24"/>
        </w:rPr>
        <w:t>французсий</w:t>
      </w:r>
      <w:proofErr w:type="spellEnd"/>
      <w:r w:rsidRPr="009C7D62">
        <w:rPr>
          <w:rFonts w:ascii="Times New Roman" w:hAnsi="Times New Roman"/>
          <w:bCs/>
          <w:sz w:val="24"/>
          <w:szCs w:val="24"/>
        </w:rPr>
        <w:t xml:space="preserve"> язык 5 – 11 классы) для среднего общего образования и авторской программы Васильевой </w:t>
      </w:r>
      <w:proofErr w:type="spellStart"/>
      <w:r w:rsidRPr="009C7D62">
        <w:rPr>
          <w:rFonts w:ascii="Times New Roman" w:hAnsi="Times New Roman"/>
          <w:bCs/>
          <w:sz w:val="24"/>
          <w:szCs w:val="24"/>
        </w:rPr>
        <w:t>В.Н.,Низамеевой</w:t>
      </w:r>
      <w:proofErr w:type="spellEnd"/>
      <w:r w:rsidRPr="009C7D62">
        <w:rPr>
          <w:rFonts w:ascii="Times New Roman" w:hAnsi="Times New Roman"/>
          <w:bCs/>
          <w:sz w:val="24"/>
          <w:szCs w:val="24"/>
        </w:rPr>
        <w:t xml:space="preserve"> Л.Р. «Программа к</w:t>
      </w:r>
      <w:r>
        <w:rPr>
          <w:rFonts w:ascii="Times New Roman" w:hAnsi="Times New Roman"/>
          <w:bCs/>
          <w:sz w:val="24"/>
          <w:szCs w:val="24"/>
        </w:rPr>
        <w:t>урса французского языка к УМК «</w:t>
      </w:r>
      <w:proofErr w:type="spellStart"/>
      <w:r w:rsidRPr="009C7D62">
        <w:rPr>
          <w:rFonts w:ascii="Times New Roman" w:hAnsi="Times New Roman"/>
          <w:bCs/>
          <w:sz w:val="24"/>
          <w:szCs w:val="24"/>
        </w:rPr>
        <w:t>Manueldefrançais</w:t>
      </w:r>
      <w:proofErr w:type="spellEnd"/>
      <w:r w:rsidRPr="009C7D62">
        <w:rPr>
          <w:rFonts w:ascii="Times New Roman" w:hAnsi="Times New Roman"/>
          <w:bCs/>
          <w:sz w:val="24"/>
          <w:szCs w:val="24"/>
        </w:rPr>
        <w:t>»для учащихся 5-11 классов общеобразовательных учреждений (г</w:t>
      </w:r>
      <w:r w:rsidR="00B76F99">
        <w:rPr>
          <w:rFonts w:ascii="Times New Roman" w:hAnsi="Times New Roman"/>
          <w:bCs/>
          <w:sz w:val="24"/>
          <w:szCs w:val="24"/>
        </w:rPr>
        <w:t>. Казань</w:t>
      </w:r>
      <w:proofErr w:type="gramStart"/>
      <w:r w:rsidR="00B76F99">
        <w:rPr>
          <w:rFonts w:ascii="Times New Roman" w:hAnsi="Times New Roman"/>
          <w:bCs/>
          <w:sz w:val="24"/>
          <w:szCs w:val="24"/>
        </w:rPr>
        <w:t>:«</w:t>
      </w:r>
      <w:proofErr w:type="spellStart"/>
      <w:proofErr w:type="gramEnd"/>
      <w:r w:rsidR="00B76F99">
        <w:rPr>
          <w:rFonts w:ascii="Times New Roman" w:hAnsi="Times New Roman"/>
          <w:bCs/>
          <w:sz w:val="24"/>
          <w:szCs w:val="24"/>
        </w:rPr>
        <w:t>Хатер</w:t>
      </w:r>
      <w:proofErr w:type="spellEnd"/>
      <w:r w:rsidR="00B76F99">
        <w:rPr>
          <w:rFonts w:ascii="Times New Roman" w:hAnsi="Times New Roman"/>
          <w:bCs/>
          <w:sz w:val="24"/>
          <w:szCs w:val="24"/>
        </w:rPr>
        <w:t>», 2008) на 2018</w:t>
      </w:r>
      <w:r w:rsidRPr="009C7D62">
        <w:rPr>
          <w:rFonts w:ascii="Times New Roman" w:hAnsi="Times New Roman"/>
          <w:bCs/>
          <w:sz w:val="24"/>
          <w:szCs w:val="24"/>
        </w:rPr>
        <w:t xml:space="preserve"> – 201</w:t>
      </w:r>
      <w:r w:rsidR="00B76F99">
        <w:rPr>
          <w:rFonts w:ascii="Times New Roman" w:hAnsi="Times New Roman"/>
          <w:bCs/>
          <w:sz w:val="24"/>
          <w:szCs w:val="24"/>
        </w:rPr>
        <w:t>9</w:t>
      </w:r>
      <w:r w:rsidRPr="009C7D62">
        <w:rPr>
          <w:rFonts w:ascii="Times New Roman" w:hAnsi="Times New Roman"/>
          <w:bCs/>
          <w:sz w:val="24"/>
          <w:szCs w:val="24"/>
        </w:rPr>
        <w:t xml:space="preserve"> учебный год, а также с учётом количества</w:t>
      </w:r>
      <w:r>
        <w:rPr>
          <w:rFonts w:ascii="Times New Roman" w:hAnsi="Times New Roman"/>
          <w:bCs/>
          <w:sz w:val="24"/>
          <w:szCs w:val="24"/>
        </w:rPr>
        <w:t xml:space="preserve"> часов по тарификации.</w:t>
      </w:r>
    </w:p>
    <w:p w:rsid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92B2E">
        <w:rPr>
          <w:rFonts w:ascii="Times New Roman" w:hAnsi="Times New Roman"/>
          <w:bCs/>
          <w:color w:val="000000"/>
          <w:sz w:val="24"/>
          <w:szCs w:val="24"/>
        </w:rPr>
        <w:t>Обучение  французскому языку в старше школе обеспечивает преемственность языковой подготовки учащихся в основной школе.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К моменту окончания  основной школы учащиеся достигают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допорогового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уровня коммуникативного владения французским языком при выполнении основных видов речевой деятельности, который дает им возможность продолжать языковое образование на старшей ступени, использую французский язык как инструмент общения и познания.</w:t>
      </w:r>
    </w:p>
    <w:p w:rsid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Целью обучения французскому языку на старшей ступени обучения является дальнейшее развитие иноязычной коммуникативной компетенции.</w:t>
      </w:r>
    </w:p>
    <w:p w:rsidR="00D24087" w:rsidRPr="00D24087" w:rsidRDefault="00D24087" w:rsidP="00D240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fr-FR"/>
        </w:rPr>
      </w:pPr>
      <w:r w:rsidRPr="009C7D62">
        <w:rPr>
          <w:rFonts w:ascii="Times New Roman" w:hAnsi="Times New Roman"/>
          <w:b/>
          <w:bCs/>
          <w:color w:val="000000"/>
          <w:sz w:val="24"/>
          <w:szCs w:val="24"/>
        </w:rPr>
        <w:t>СтруктураУМК</w:t>
      </w:r>
      <w:r w:rsidRPr="00D24087">
        <w:rPr>
          <w:rFonts w:ascii="Times New Roman" w:hAnsi="Times New Roman"/>
          <w:b/>
          <w:bCs/>
          <w:color w:val="000000"/>
          <w:sz w:val="24"/>
          <w:szCs w:val="24"/>
          <w:lang w:val="fr-FR"/>
        </w:rPr>
        <w:t xml:space="preserve"> ««Manuel de français»»</w:t>
      </w:r>
    </w:p>
    <w:p w:rsidR="00D24087" w:rsidRPr="00D24087" w:rsidRDefault="00D24087" w:rsidP="00D24087">
      <w:pPr>
        <w:pStyle w:val="a3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en-US"/>
        </w:rPr>
      </w:pPr>
      <w:r w:rsidRPr="00D24087">
        <w:rPr>
          <w:rFonts w:ascii="Times New Roman" w:hAnsi="Times New Roman"/>
          <w:bCs/>
          <w:color w:val="000000"/>
          <w:sz w:val="24"/>
          <w:szCs w:val="24"/>
        </w:rPr>
        <w:t>Книга для учащихся</w:t>
      </w:r>
    </w:p>
    <w:p w:rsidR="00D24087" w:rsidRPr="00D24087" w:rsidRDefault="00D24087" w:rsidP="00D24087">
      <w:pPr>
        <w:pStyle w:val="a3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en-US"/>
        </w:rPr>
      </w:pPr>
      <w:r w:rsidRPr="00D24087">
        <w:rPr>
          <w:rFonts w:ascii="Times New Roman" w:hAnsi="Times New Roman"/>
          <w:bCs/>
          <w:color w:val="000000"/>
          <w:sz w:val="24"/>
          <w:szCs w:val="24"/>
        </w:rPr>
        <w:t>Тетрадь для учащихся</w:t>
      </w:r>
    </w:p>
    <w:p w:rsidR="00D24087" w:rsidRPr="00D24087" w:rsidRDefault="00D24087" w:rsidP="00D24087">
      <w:pPr>
        <w:pStyle w:val="a3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en-US"/>
        </w:rPr>
      </w:pPr>
      <w:r w:rsidRPr="00D24087">
        <w:rPr>
          <w:rFonts w:ascii="Times New Roman" w:hAnsi="Times New Roman"/>
          <w:bCs/>
          <w:color w:val="000000"/>
          <w:sz w:val="24"/>
          <w:szCs w:val="24"/>
        </w:rPr>
        <w:t>Аудиокассеты</w:t>
      </w:r>
    </w:p>
    <w:p w:rsidR="00D24087" w:rsidRPr="00EF21BA" w:rsidRDefault="00D24087" w:rsidP="00D24087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en-US"/>
        </w:rPr>
      </w:pPr>
      <w:r w:rsidRPr="00D24087">
        <w:rPr>
          <w:rFonts w:ascii="Times New Roman" w:hAnsi="Times New Roman"/>
          <w:bCs/>
          <w:color w:val="000000"/>
          <w:sz w:val="24"/>
          <w:szCs w:val="24"/>
        </w:rPr>
        <w:t>Сборник упражнений</w:t>
      </w:r>
    </w:p>
    <w:p w:rsidR="00124E0D" w:rsidRDefault="00124E0D" w:rsidP="00EF21BA">
      <w:pPr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F21BA" w:rsidRPr="00EF21BA" w:rsidRDefault="00EF21BA" w:rsidP="00EF21BA">
      <w:pPr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F21BA">
        <w:rPr>
          <w:rFonts w:ascii="Times New Roman" w:hAnsi="Times New Roman"/>
          <w:b/>
          <w:sz w:val="24"/>
          <w:szCs w:val="24"/>
        </w:rPr>
        <w:t>Представленная рабочая п</w:t>
      </w:r>
      <w:r w:rsidR="00E85CA1">
        <w:rPr>
          <w:rFonts w:ascii="Times New Roman" w:hAnsi="Times New Roman"/>
          <w:b/>
          <w:sz w:val="24"/>
          <w:szCs w:val="24"/>
        </w:rPr>
        <w:t>рограмма предполагает изучение 6</w:t>
      </w:r>
      <w:bookmarkStart w:id="0" w:name="_GoBack"/>
      <w:bookmarkEnd w:id="0"/>
      <w:r w:rsidRPr="00EF21BA">
        <w:rPr>
          <w:rFonts w:ascii="Times New Roman" w:hAnsi="Times New Roman"/>
          <w:b/>
          <w:sz w:val="24"/>
          <w:szCs w:val="24"/>
        </w:rPr>
        <w:t xml:space="preserve"> разделов УМК по следующим темам:</w:t>
      </w:r>
    </w:p>
    <w:p w:rsidR="00EF21BA" w:rsidRPr="00D650C2" w:rsidRDefault="00B76F99" w:rsidP="00EF21BA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 выбираю профессию</w:t>
      </w:r>
      <w:r w:rsidR="00CA1236">
        <w:rPr>
          <w:rFonts w:ascii="Times New Roman" w:hAnsi="Times New Roman"/>
          <w:sz w:val="24"/>
          <w:szCs w:val="24"/>
        </w:rPr>
        <w:t xml:space="preserve"> (1</w:t>
      </w:r>
      <w:r>
        <w:rPr>
          <w:rFonts w:ascii="Times New Roman" w:hAnsi="Times New Roman"/>
          <w:sz w:val="24"/>
          <w:szCs w:val="24"/>
        </w:rPr>
        <w:t>5</w:t>
      </w:r>
      <w:r w:rsidR="00CA1236">
        <w:rPr>
          <w:rFonts w:ascii="Times New Roman" w:hAnsi="Times New Roman"/>
          <w:sz w:val="24"/>
          <w:szCs w:val="24"/>
        </w:rPr>
        <w:t xml:space="preserve"> часов)</w:t>
      </w:r>
    </w:p>
    <w:p w:rsidR="00D650C2" w:rsidRPr="00D650C2" w:rsidRDefault="00F23191" w:rsidP="00EF21BA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23191">
        <w:rPr>
          <w:rFonts w:ascii="Times New Roman" w:hAnsi="Times New Roman"/>
          <w:sz w:val="24"/>
          <w:szCs w:val="24"/>
        </w:rPr>
        <w:t>Уметь ориентироваться в мире новых технологий</w:t>
      </w:r>
      <w:r>
        <w:rPr>
          <w:rFonts w:ascii="Times New Roman" w:hAnsi="Times New Roman"/>
          <w:sz w:val="24"/>
          <w:szCs w:val="24"/>
        </w:rPr>
        <w:t xml:space="preserve"> </w:t>
      </w:r>
      <w:r w:rsidR="00DB4F24">
        <w:rPr>
          <w:rFonts w:ascii="Times New Roman" w:hAnsi="Times New Roman"/>
          <w:sz w:val="24"/>
          <w:szCs w:val="24"/>
        </w:rPr>
        <w:t>1</w:t>
      </w:r>
      <w:r w:rsidR="00B76F99">
        <w:rPr>
          <w:rFonts w:ascii="Times New Roman" w:hAnsi="Times New Roman"/>
          <w:sz w:val="24"/>
          <w:szCs w:val="24"/>
        </w:rPr>
        <w:t>3</w:t>
      </w:r>
      <w:r w:rsidR="00CA1236">
        <w:rPr>
          <w:rFonts w:ascii="Times New Roman" w:hAnsi="Times New Roman"/>
          <w:sz w:val="24"/>
          <w:szCs w:val="24"/>
        </w:rPr>
        <w:t xml:space="preserve"> часов)</w:t>
      </w:r>
      <w:proofErr w:type="gramEnd"/>
    </w:p>
    <w:p w:rsidR="00D650C2" w:rsidRDefault="00F23191" w:rsidP="00EF21BA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D5358">
        <w:rPr>
          <w:rFonts w:ascii="Times New Roman" w:hAnsi="Times New Roman"/>
          <w:sz w:val="24"/>
          <w:szCs w:val="24"/>
        </w:rPr>
        <w:t>Проблемы под</w:t>
      </w:r>
      <w:r>
        <w:rPr>
          <w:rFonts w:ascii="Times New Roman" w:hAnsi="Times New Roman"/>
          <w:sz w:val="24"/>
          <w:szCs w:val="24"/>
        </w:rPr>
        <w:t>ростков во Франции и в России (17</w:t>
      </w:r>
      <w:r w:rsidR="00CA1236">
        <w:rPr>
          <w:rFonts w:ascii="Times New Roman" w:hAnsi="Times New Roman"/>
          <w:sz w:val="24"/>
          <w:szCs w:val="24"/>
        </w:rPr>
        <w:t xml:space="preserve"> часов)</w:t>
      </w:r>
    </w:p>
    <w:p w:rsidR="00D650C2" w:rsidRDefault="00B76F99" w:rsidP="00EF21BA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 увлечен чтением</w:t>
      </w:r>
      <w:r w:rsidR="00CA1236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20</w:t>
      </w:r>
      <w:r w:rsidR="00CA1236">
        <w:rPr>
          <w:rFonts w:ascii="Times New Roman" w:hAnsi="Times New Roman"/>
          <w:sz w:val="24"/>
          <w:szCs w:val="24"/>
        </w:rPr>
        <w:t xml:space="preserve"> часов)</w:t>
      </w:r>
    </w:p>
    <w:p w:rsidR="00D650C2" w:rsidRDefault="00D650C2" w:rsidP="00EF21BA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 очень люблю французскую музыку</w:t>
      </w:r>
      <w:r w:rsidR="00CA1236">
        <w:rPr>
          <w:rFonts w:ascii="Times New Roman" w:hAnsi="Times New Roman"/>
          <w:sz w:val="24"/>
          <w:szCs w:val="24"/>
        </w:rPr>
        <w:t xml:space="preserve"> (21 час)</w:t>
      </w:r>
    </w:p>
    <w:p w:rsidR="00AF108E" w:rsidRDefault="00F23191" w:rsidP="00EF21BA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>Для чего изучать иностранные языки</w:t>
      </w:r>
      <w:r w:rsidR="00CA1236">
        <w:rPr>
          <w:rFonts w:ascii="Times New Roman" w:hAnsi="Times New Roman"/>
          <w:sz w:val="24"/>
          <w:szCs w:val="24"/>
        </w:rPr>
        <w:t>(1</w:t>
      </w:r>
      <w:r w:rsidR="004C7C60">
        <w:rPr>
          <w:rFonts w:ascii="Times New Roman" w:hAnsi="Times New Roman"/>
          <w:sz w:val="24"/>
          <w:szCs w:val="24"/>
        </w:rPr>
        <w:t>6</w:t>
      </w:r>
      <w:r w:rsidR="00CA1236">
        <w:rPr>
          <w:rFonts w:ascii="Times New Roman" w:hAnsi="Times New Roman"/>
          <w:sz w:val="24"/>
          <w:szCs w:val="24"/>
        </w:rPr>
        <w:t xml:space="preserve"> часов)</w:t>
      </w:r>
    </w:p>
    <w:p w:rsidR="00CA1236" w:rsidRDefault="004C7C60" w:rsidP="00CA1236">
      <w:pPr>
        <w:pStyle w:val="a3"/>
        <w:spacing w:after="0"/>
        <w:ind w:left="12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102</w:t>
      </w:r>
      <w:r w:rsidR="00F23191">
        <w:rPr>
          <w:rFonts w:ascii="Times New Roman" w:hAnsi="Times New Roman"/>
          <w:sz w:val="24"/>
          <w:szCs w:val="24"/>
        </w:rPr>
        <w:t xml:space="preserve"> часа</w:t>
      </w:r>
      <w:r w:rsidR="00CA1236">
        <w:rPr>
          <w:rFonts w:ascii="Times New Roman" w:hAnsi="Times New Roman"/>
          <w:sz w:val="24"/>
          <w:szCs w:val="24"/>
        </w:rPr>
        <w:t>.</w:t>
      </w:r>
    </w:p>
    <w:p w:rsidR="009C7D62" w:rsidRP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Требования к уровню подготовки выпускников.</w:t>
      </w:r>
    </w:p>
    <w:p w:rsidR="009C7D62" w:rsidRP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t xml:space="preserve">     В результате изучения французского языка на базовом уровне ученик должен </w:t>
      </w:r>
      <w:r w:rsidRPr="009C7D62">
        <w:rPr>
          <w:rFonts w:ascii="Times New Roman" w:hAnsi="Times New Roman"/>
          <w:b/>
          <w:bCs/>
          <w:color w:val="000000"/>
          <w:sz w:val="24"/>
          <w:szCs w:val="24"/>
        </w:rPr>
        <w:t>знать/понимать:</w:t>
      </w:r>
    </w:p>
    <w:p w:rsidR="009C7D62" w:rsidRPr="009C7D62" w:rsidRDefault="009C7D62" w:rsidP="009C7D6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t>значение новых лексических единиц, связанных с тематикой данного этапа обучения и соответствующими ситуациями общения</w:t>
      </w:r>
    </w:p>
    <w:p w:rsidR="009C7D62" w:rsidRPr="009C7D62" w:rsidRDefault="009C7D62" w:rsidP="009C7D6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t>значение изученных грамматических явлений</w:t>
      </w:r>
    </w:p>
    <w:p w:rsidR="009C7D62" w:rsidRPr="009C7D62" w:rsidRDefault="009C7D62" w:rsidP="009C7D6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t>страноведческую информацию из аутентичных источников</w:t>
      </w:r>
    </w:p>
    <w:p w:rsidR="009C7D62" w:rsidRP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/>
          <w:bCs/>
          <w:color w:val="000000"/>
          <w:sz w:val="24"/>
          <w:szCs w:val="24"/>
        </w:rPr>
        <w:t xml:space="preserve"> уметь:</w:t>
      </w:r>
    </w:p>
    <w:p w:rsidR="009C7D62" w:rsidRP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9C7D62">
        <w:rPr>
          <w:rFonts w:ascii="Times New Roman" w:hAnsi="Times New Roman"/>
          <w:b/>
          <w:bCs/>
          <w:i/>
          <w:color w:val="000000"/>
          <w:sz w:val="24"/>
          <w:szCs w:val="24"/>
        </w:rPr>
        <w:t>говорение</w:t>
      </w:r>
    </w:p>
    <w:p w:rsidR="009C7D62" w:rsidRPr="00D24087" w:rsidRDefault="009C7D62" w:rsidP="00D24087">
      <w:pPr>
        <w:pStyle w:val="a3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4087">
        <w:rPr>
          <w:rFonts w:ascii="Times New Roman" w:hAnsi="Times New Roman"/>
          <w:bCs/>
          <w:color w:val="000000"/>
          <w:sz w:val="24"/>
          <w:szCs w:val="24"/>
        </w:rPr>
        <w:t>вести диалог, используя оценочные суждения, в ситуациях официального и неофициального общения; беседовать о себе, своих планах; участвовать в обсуждении проблем в связи с прочитанным/прослушанным иноязычным текстом, соблюдая правила речевого этикета;</w:t>
      </w:r>
    </w:p>
    <w:p w:rsidR="009C7D62" w:rsidRPr="00D24087" w:rsidRDefault="009C7D62" w:rsidP="00D24087">
      <w:pPr>
        <w:pStyle w:val="a3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4087">
        <w:rPr>
          <w:rFonts w:ascii="Times New Roman" w:hAnsi="Times New Roman"/>
          <w:bCs/>
          <w:color w:val="000000"/>
          <w:sz w:val="24"/>
          <w:szCs w:val="24"/>
        </w:rPr>
        <w:t>рассказывать о своем окружении, рассуждать в рамках изученной тематики и проблематики;</w:t>
      </w:r>
    </w:p>
    <w:p w:rsidR="009C7D62" w:rsidRPr="009C7D62" w:rsidRDefault="009C7D62" w:rsidP="009C7D6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t>представлять социокультурный портрет своей страны и страны/стран изучаемого языка;</w:t>
      </w:r>
    </w:p>
    <w:p w:rsidR="009C7D62" w:rsidRP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proofErr w:type="spellStart"/>
      <w:r w:rsidRPr="009C7D62">
        <w:rPr>
          <w:rFonts w:ascii="Times New Roman" w:hAnsi="Times New Roman"/>
          <w:b/>
          <w:bCs/>
          <w:i/>
          <w:color w:val="000000"/>
          <w:sz w:val="24"/>
          <w:szCs w:val="24"/>
        </w:rPr>
        <w:t>аудирование</w:t>
      </w:r>
      <w:proofErr w:type="spellEnd"/>
    </w:p>
    <w:p w:rsidR="009C7D62" w:rsidRPr="009C7D62" w:rsidRDefault="009C7D62" w:rsidP="009C7D6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t>относительно полно и точно понимать высказывания собеседника в распространенных ситуациях повседневного общения, понимать основное содержание и извлекать необходимую информацию;</w:t>
      </w:r>
    </w:p>
    <w:p w:rsidR="009C7D62" w:rsidRP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9C7D62">
        <w:rPr>
          <w:rFonts w:ascii="Times New Roman" w:hAnsi="Times New Roman"/>
          <w:b/>
          <w:bCs/>
          <w:i/>
          <w:color w:val="000000"/>
          <w:sz w:val="24"/>
          <w:szCs w:val="24"/>
        </w:rPr>
        <w:t>чтение</w:t>
      </w:r>
    </w:p>
    <w:p w:rsidR="009C7D62" w:rsidRPr="009C7D62" w:rsidRDefault="009C7D62" w:rsidP="009C7D6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t>читать аутентичные тексты различных стилей, используя основные виды чтения в зависимости от коммуникативной задачи;</w:t>
      </w:r>
    </w:p>
    <w:p w:rsidR="009C7D62" w:rsidRP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9C7D62">
        <w:rPr>
          <w:rFonts w:ascii="Times New Roman" w:hAnsi="Times New Roman"/>
          <w:b/>
          <w:bCs/>
          <w:i/>
          <w:color w:val="000000"/>
          <w:sz w:val="24"/>
          <w:szCs w:val="24"/>
        </w:rPr>
        <w:t>письменная речь</w:t>
      </w:r>
    </w:p>
    <w:p w:rsidR="009C7D62" w:rsidRPr="009C7D62" w:rsidRDefault="009C7D62" w:rsidP="009C7D6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t>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</w:t>
      </w:r>
    </w:p>
    <w:p w:rsidR="009C7D62" w:rsidRP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9C7D62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C7D62">
        <w:rPr>
          <w:rFonts w:ascii="Times New Roman" w:hAnsi="Times New Roman"/>
          <w:b/>
          <w:bCs/>
          <w:i/>
          <w:color w:val="000000"/>
          <w:sz w:val="24"/>
          <w:szCs w:val="24"/>
        </w:rPr>
        <w:t>для</w:t>
      </w:r>
      <w:proofErr w:type="gramEnd"/>
      <w:r w:rsidRPr="009C7D62">
        <w:rPr>
          <w:rFonts w:ascii="Times New Roman" w:hAnsi="Times New Roman"/>
          <w:b/>
          <w:bCs/>
          <w:i/>
          <w:color w:val="000000"/>
          <w:sz w:val="24"/>
          <w:szCs w:val="24"/>
        </w:rPr>
        <w:t>:</w:t>
      </w:r>
    </w:p>
    <w:p w:rsidR="009C7D62" w:rsidRPr="009C7D62" w:rsidRDefault="009C7D62" w:rsidP="009C7D6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t>общения с представителями других стран</w:t>
      </w:r>
    </w:p>
    <w:p w:rsidR="009C7D62" w:rsidRPr="009C7D62" w:rsidRDefault="009C7D62" w:rsidP="009C7D6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t>получения сведений из иноязычных источников информации, необходимых в образовательных и самообразовательных целях</w:t>
      </w:r>
    </w:p>
    <w:p w:rsidR="009C7D62" w:rsidRPr="009C7D62" w:rsidRDefault="009C7D62" w:rsidP="009C7D6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t>расширения возможностей в выборе будущей профессиональной деятельности</w:t>
      </w:r>
    </w:p>
    <w:p w:rsidR="009C7D62" w:rsidRPr="009C7D62" w:rsidRDefault="009C7D62" w:rsidP="009C7D6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t>изучения ценностей мировой культуры, культурного наследия и достижений других стран; ознакомления представителей зарубежных стран с культурой и достижениями России.</w:t>
      </w:r>
    </w:p>
    <w:p w:rsidR="009C7D62" w:rsidRP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/>
          <w:bCs/>
          <w:color w:val="000000"/>
          <w:sz w:val="24"/>
          <w:szCs w:val="24"/>
        </w:rPr>
        <w:t>Контроль в обучении французскому  языку  в 11 классе.</w:t>
      </w:r>
    </w:p>
    <w:p w:rsidR="009C7D62" w:rsidRP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      Обновление содержания языкового образования требует и изменений в формах контроля уровня владения  иностранными языками. В связи с этим возникает необходимость введения качественно новых форм контроля уровня </w:t>
      </w:r>
      <w:proofErr w:type="spellStart"/>
      <w:r w:rsidRPr="009C7D62">
        <w:rPr>
          <w:rFonts w:ascii="Times New Roman" w:hAnsi="Times New Roman"/>
          <w:bCs/>
          <w:color w:val="000000"/>
          <w:sz w:val="24"/>
          <w:szCs w:val="24"/>
        </w:rPr>
        <w:t>сформированности</w:t>
      </w:r>
      <w:proofErr w:type="spellEnd"/>
      <w:r w:rsidRPr="009C7D62">
        <w:rPr>
          <w:rFonts w:ascii="Times New Roman" w:hAnsi="Times New Roman"/>
          <w:bCs/>
          <w:color w:val="000000"/>
          <w:sz w:val="24"/>
          <w:szCs w:val="24"/>
        </w:rPr>
        <w:t xml:space="preserve"> иноязычных знаний, навыков и умений – тестов. Структура тестовых заданий каждого блока учебника одинакова:</w:t>
      </w:r>
    </w:p>
    <w:p w:rsidR="009C7D62" w:rsidRPr="00D24087" w:rsidRDefault="009C7D62" w:rsidP="00EF21BA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t>письменный контроль</w:t>
      </w:r>
    </w:p>
    <w:p w:rsidR="00D24087" w:rsidRDefault="00D24087" w:rsidP="00EF21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ау</w:t>
      </w:r>
      <w:r w:rsidR="009C7D62" w:rsidRPr="009C7D62">
        <w:rPr>
          <w:rFonts w:ascii="Times New Roman" w:hAnsi="Times New Roman"/>
          <w:bCs/>
          <w:color w:val="000000"/>
          <w:sz w:val="24"/>
          <w:szCs w:val="24"/>
        </w:rPr>
        <w:t>дирование</w:t>
      </w:r>
      <w:proofErr w:type="spellEnd"/>
    </w:p>
    <w:p w:rsidR="00D24087" w:rsidRDefault="00D24087" w:rsidP="00EF21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</w:t>
      </w:r>
      <w:r w:rsidR="009C7D62" w:rsidRPr="009C7D62">
        <w:rPr>
          <w:rFonts w:ascii="Times New Roman" w:hAnsi="Times New Roman"/>
          <w:bCs/>
          <w:color w:val="000000"/>
          <w:sz w:val="24"/>
          <w:szCs w:val="24"/>
        </w:rPr>
        <w:t>чтение</w:t>
      </w:r>
    </w:p>
    <w:p w:rsidR="009C7D62" w:rsidRPr="009C7D62" w:rsidRDefault="00D24087" w:rsidP="00EF21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</w:t>
      </w:r>
      <w:r w:rsidR="009C7D62" w:rsidRPr="009C7D62">
        <w:rPr>
          <w:rFonts w:ascii="Times New Roman" w:hAnsi="Times New Roman"/>
          <w:bCs/>
          <w:color w:val="000000"/>
          <w:sz w:val="24"/>
          <w:szCs w:val="24"/>
        </w:rPr>
        <w:t>письмо</w:t>
      </w:r>
    </w:p>
    <w:p w:rsidR="009C7D62" w:rsidRDefault="009C7D62" w:rsidP="00EF21BA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t xml:space="preserve">устный контроль </w:t>
      </w:r>
    </w:p>
    <w:p w:rsidR="009C7D62" w:rsidRPr="009C7D62" w:rsidRDefault="00D24087" w:rsidP="00EF21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</w:t>
      </w:r>
      <w:r w:rsidR="009C7D62" w:rsidRPr="009C7D62">
        <w:rPr>
          <w:rFonts w:ascii="Times New Roman" w:hAnsi="Times New Roman"/>
          <w:bCs/>
          <w:color w:val="000000"/>
          <w:sz w:val="24"/>
          <w:szCs w:val="24"/>
        </w:rPr>
        <w:t xml:space="preserve"> говорение</w:t>
      </w:r>
    </w:p>
    <w:p w:rsidR="009C7D62" w:rsidRP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t xml:space="preserve">    Такая структура позволит контролировать знания, умения и навыки учащихся,  как в рецептивных, так и в продуктивных видах речевой деятельности.</w:t>
      </w:r>
    </w:p>
    <w:p w:rsidR="009C7D62" w:rsidRP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9C7D62">
        <w:rPr>
          <w:rFonts w:ascii="Times New Roman" w:hAnsi="Times New Roman"/>
          <w:b/>
          <w:bCs/>
          <w:i/>
          <w:color w:val="000000"/>
          <w:sz w:val="24"/>
          <w:szCs w:val="24"/>
        </w:rPr>
        <w:t>Аудирование</w:t>
      </w:r>
      <w:proofErr w:type="spellEnd"/>
      <w:r w:rsidRPr="009C7D62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. </w:t>
      </w:r>
      <w:r w:rsidRPr="009C7D62">
        <w:rPr>
          <w:rFonts w:ascii="Times New Roman" w:hAnsi="Times New Roman"/>
          <w:bCs/>
          <w:color w:val="000000"/>
          <w:sz w:val="24"/>
          <w:szCs w:val="24"/>
        </w:rPr>
        <w:t xml:space="preserve">Задачей контроля является определение уровня </w:t>
      </w:r>
      <w:proofErr w:type="spellStart"/>
      <w:r w:rsidRPr="009C7D62">
        <w:rPr>
          <w:rFonts w:ascii="Times New Roman" w:hAnsi="Times New Roman"/>
          <w:bCs/>
          <w:color w:val="000000"/>
          <w:sz w:val="24"/>
          <w:szCs w:val="24"/>
        </w:rPr>
        <w:t>сформированности</w:t>
      </w:r>
      <w:proofErr w:type="spellEnd"/>
      <w:r w:rsidRPr="009C7D62">
        <w:rPr>
          <w:rFonts w:ascii="Times New Roman" w:hAnsi="Times New Roman"/>
          <w:bCs/>
          <w:color w:val="000000"/>
          <w:sz w:val="24"/>
          <w:szCs w:val="24"/>
        </w:rPr>
        <w:t xml:space="preserve"> коммуникативных умений при работе с </w:t>
      </w:r>
      <w:proofErr w:type="spellStart"/>
      <w:r w:rsidRPr="009C7D62">
        <w:rPr>
          <w:rFonts w:ascii="Times New Roman" w:hAnsi="Times New Roman"/>
          <w:bCs/>
          <w:color w:val="000000"/>
          <w:sz w:val="24"/>
          <w:szCs w:val="24"/>
        </w:rPr>
        <w:t>аутентичныиаудиотекстами</w:t>
      </w:r>
      <w:proofErr w:type="spellEnd"/>
      <w:r w:rsidRPr="009C7D62">
        <w:rPr>
          <w:rFonts w:ascii="Times New Roman" w:hAnsi="Times New Roman"/>
          <w:bCs/>
          <w:color w:val="000000"/>
          <w:sz w:val="24"/>
          <w:szCs w:val="24"/>
        </w:rPr>
        <w:t>, т.е. проверка способности учащихся понимать на слух аутентичный текст, извлекать необходимую информацию и предоставлять ее в той форме, которая задается контрольным заданием.</w:t>
      </w:r>
    </w:p>
    <w:p w:rsidR="009C7D62" w:rsidRP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/>
          <w:bCs/>
          <w:i/>
          <w:color w:val="000000"/>
          <w:sz w:val="24"/>
          <w:szCs w:val="24"/>
        </w:rPr>
        <w:t>Чтение.</w:t>
      </w:r>
      <w:r w:rsidRPr="009C7D62">
        <w:rPr>
          <w:rFonts w:ascii="Times New Roman" w:hAnsi="Times New Roman"/>
          <w:bCs/>
          <w:color w:val="000000"/>
          <w:sz w:val="24"/>
          <w:szCs w:val="24"/>
        </w:rPr>
        <w:t xml:space="preserve"> Задача контроля проверить способность учащихся читать аутентичные тексты с извлечением основной, полной и необходимой информации </w:t>
      </w:r>
      <w:proofErr w:type="gramStart"/>
      <w:r w:rsidRPr="009C7D62">
        <w:rPr>
          <w:rFonts w:ascii="Times New Roman" w:hAnsi="Times New Roman"/>
          <w:bCs/>
          <w:color w:val="000000"/>
          <w:sz w:val="24"/>
          <w:szCs w:val="24"/>
        </w:rPr>
        <w:t>из</w:t>
      </w:r>
      <w:proofErr w:type="gramEnd"/>
      <w:r w:rsidRPr="009C7D62">
        <w:rPr>
          <w:rFonts w:ascii="Times New Roman" w:hAnsi="Times New Roman"/>
          <w:bCs/>
          <w:color w:val="000000"/>
          <w:sz w:val="24"/>
          <w:szCs w:val="24"/>
        </w:rPr>
        <w:t xml:space="preserve"> прочитанного.</w:t>
      </w:r>
    </w:p>
    <w:p w:rsidR="009C7D62" w:rsidRP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/>
          <w:bCs/>
          <w:i/>
          <w:color w:val="000000"/>
          <w:sz w:val="24"/>
          <w:szCs w:val="24"/>
        </w:rPr>
        <w:t>Говорение.</w:t>
      </w:r>
      <w:r w:rsidRPr="009C7D62">
        <w:rPr>
          <w:rFonts w:ascii="Times New Roman" w:hAnsi="Times New Roman"/>
          <w:bCs/>
          <w:color w:val="000000"/>
          <w:sz w:val="24"/>
          <w:szCs w:val="24"/>
        </w:rPr>
        <w:t xml:space="preserve">  Задачей является проверка способности учащихся осуществлять общение на французском языке в различных ситуациях.</w:t>
      </w:r>
    </w:p>
    <w:p w:rsidR="009C7D62" w:rsidRP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/>
          <w:bCs/>
          <w:i/>
          <w:color w:val="000000"/>
          <w:sz w:val="24"/>
          <w:szCs w:val="24"/>
        </w:rPr>
        <w:t>Письмо.</w:t>
      </w:r>
      <w:r w:rsidRPr="009C7D62">
        <w:rPr>
          <w:rFonts w:ascii="Times New Roman" w:hAnsi="Times New Roman"/>
          <w:bCs/>
          <w:color w:val="000000"/>
          <w:sz w:val="24"/>
          <w:szCs w:val="24"/>
        </w:rPr>
        <w:t xml:space="preserve">  Задачей контрольного задания является проверка способности учащихся осуществлять общение на французском языке в письменной форме.</w:t>
      </w:r>
    </w:p>
    <w:p w:rsid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9C7D62">
        <w:rPr>
          <w:rFonts w:ascii="Times New Roman" w:hAnsi="Times New Roman"/>
          <w:bCs/>
          <w:color w:val="000000"/>
          <w:sz w:val="24"/>
          <w:szCs w:val="24"/>
        </w:rPr>
        <w:t>Опредление</w:t>
      </w:r>
      <w:proofErr w:type="spellEnd"/>
      <w:r w:rsidRPr="009C7D62">
        <w:rPr>
          <w:rFonts w:ascii="Times New Roman" w:hAnsi="Times New Roman"/>
          <w:bCs/>
          <w:color w:val="000000"/>
          <w:sz w:val="24"/>
          <w:szCs w:val="24"/>
        </w:rPr>
        <w:t xml:space="preserve"> уровня </w:t>
      </w:r>
      <w:proofErr w:type="spellStart"/>
      <w:r w:rsidRPr="009C7D62">
        <w:rPr>
          <w:rFonts w:ascii="Times New Roman" w:hAnsi="Times New Roman"/>
          <w:bCs/>
          <w:color w:val="000000"/>
          <w:sz w:val="24"/>
          <w:szCs w:val="24"/>
        </w:rPr>
        <w:t>сформированности</w:t>
      </w:r>
      <w:proofErr w:type="spellEnd"/>
      <w:r w:rsidRPr="009C7D62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9C7D62">
        <w:rPr>
          <w:rFonts w:ascii="Times New Roman" w:hAnsi="Times New Roman"/>
          <w:b/>
          <w:bCs/>
          <w:i/>
          <w:color w:val="000000"/>
          <w:sz w:val="24"/>
          <w:szCs w:val="24"/>
        </w:rPr>
        <w:t>социокультурных</w:t>
      </w:r>
      <w:proofErr w:type="spellEnd"/>
      <w:r w:rsidRPr="009C7D62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 умений </w:t>
      </w:r>
      <w:proofErr w:type="spellStart"/>
      <w:r w:rsidRPr="009C7D62">
        <w:rPr>
          <w:rFonts w:ascii="Times New Roman" w:hAnsi="Times New Roman"/>
          <w:bCs/>
          <w:color w:val="000000"/>
          <w:sz w:val="24"/>
          <w:szCs w:val="24"/>
        </w:rPr>
        <w:t>учащисхя</w:t>
      </w:r>
      <w:proofErr w:type="spellEnd"/>
      <w:r w:rsidRPr="009C7D62">
        <w:rPr>
          <w:rFonts w:ascii="Times New Roman" w:hAnsi="Times New Roman"/>
          <w:bCs/>
          <w:color w:val="000000"/>
          <w:sz w:val="24"/>
          <w:szCs w:val="24"/>
        </w:rPr>
        <w:t xml:space="preserve"> не выделяется в отдельный раздел, но проверяется в проектной работе, выполненной самостоятельно или в группе.</w:t>
      </w:r>
    </w:p>
    <w:p w:rsidR="00D24087" w:rsidRDefault="00D24087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702A1C" w:rsidRDefault="00702A1C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702A1C" w:rsidRDefault="00702A1C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702A1C" w:rsidRDefault="00702A1C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D24087" w:rsidRPr="00D24087" w:rsidRDefault="00D24087" w:rsidP="00D240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4087">
        <w:rPr>
          <w:rFonts w:ascii="Times New Roman" w:hAnsi="Times New Roman"/>
          <w:b/>
          <w:bCs/>
          <w:color w:val="000000"/>
          <w:sz w:val="24"/>
          <w:szCs w:val="24"/>
        </w:rPr>
        <w:t>Учебники:</w:t>
      </w:r>
      <w:r w:rsidRPr="00D24087">
        <w:rPr>
          <w:rFonts w:ascii="Times New Roman" w:hAnsi="Times New Roman"/>
          <w:bCs/>
          <w:color w:val="000000"/>
          <w:sz w:val="24"/>
          <w:szCs w:val="24"/>
        </w:rPr>
        <w:t xml:space="preserve">     Васильева В.Н., </w:t>
      </w:r>
      <w:proofErr w:type="spellStart"/>
      <w:r w:rsidRPr="00D24087">
        <w:rPr>
          <w:rFonts w:ascii="Times New Roman" w:hAnsi="Times New Roman"/>
          <w:bCs/>
          <w:color w:val="000000"/>
          <w:sz w:val="24"/>
          <w:szCs w:val="24"/>
        </w:rPr>
        <w:t>Низамиева</w:t>
      </w:r>
      <w:proofErr w:type="spellEnd"/>
      <w:r w:rsidRPr="00D24087">
        <w:rPr>
          <w:rFonts w:ascii="Times New Roman" w:hAnsi="Times New Roman"/>
          <w:bCs/>
          <w:color w:val="000000"/>
          <w:sz w:val="24"/>
          <w:szCs w:val="24"/>
        </w:rPr>
        <w:t xml:space="preserve"> Л.Р., Харисов Ф.Ф. Учебник французского языка для 11 класса общеобразовательных учебных заведений. —  Казань: Татарское республиканское издательство «</w:t>
      </w:r>
      <w:proofErr w:type="spellStart"/>
      <w:r w:rsidRPr="00D24087">
        <w:rPr>
          <w:rFonts w:ascii="Times New Roman" w:hAnsi="Times New Roman"/>
          <w:bCs/>
          <w:color w:val="000000"/>
          <w:sz w:val="24"/>
          <w:szCs w:val="24"/>
        </w:rPr>
        <w:t>Хэтер</w:t>
      </w:r>
      <w:proofErr w:type="spellEnd"/>
      <w:r w:rsidRPr="00D24087">
        <w:rPr>
          <w:rFonts w:ascii="Times New Roman" w:hAnsi="Times New Roman"/>
          <w:bCs/>
          <w:color w:val="000000"/>
          <w:sz w:val="24"/>
          <w:szCs w:val="24"/>
        </w:rPr>
        <w:t>», 2009.</w:t>
      </w:r>
    </w:p>
    <w:p w:rsidR="00D24087" w:rsidRDefault="00D24087" w:rsidP="00D240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4087">
        <w:rPr>
          <w:rFonts w:ascii="Times New Roman" w:hAnsi="Times New Roman"/>
          <w:b/>
          <w:bCs/>
          <w:color w:val="000000"/>
          <w:sz w:val="24"/>
          <w:szCs w:val="24"/>
        </w:rPr>
        <w:t>Дополнительная литература:</w:t>
      </w:r>
    </w:p>
    <w:p w:rsidR="00D24087" w:rsidRPr="00D24087" w:rsidRDefault="00D24087" w:rsidP="00D240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4087">
        <w:rPr>
          <w:rFonts w:ascii="Times New Roman" w:hAnsi="Times New Roman"/>
          <w:bCs/>
          <w:color w:val="000000"/>
          <w:sz w:val="24"/>
          <w:szCs w:val="24"/>
        </w:rPr>
        <w:t>Васильева В.Н., Назарова Г.И., Книга для чтения по французскому языку для 11 класса общеобразовательных учебных заведений. —  Казань: Татарское республиканское издательство «</w:t>
      </w:r>
      <w:proofErr w:type="spellStart"/>
      <w:r w:rsidRPr="00D24087">
        <w:rPr>
          <w:rFonts w:ascii="Times New Roman" w:hAnsi="Times New Roman"/>
          <w:bCs/>
          <w:color w:val="000000"/>
          <w:sz w:val="24"/>
          <w:szCs w:val="24"/>
        </w:rPr>
        <w:t>Хэтер</w:t>
      </w:r>
      <w:proofErr w:type="spellEnd"/>
      <w:r w:rsidRPr="00D24087">
        <w:rPr>
          <w:rFonts w:ascii="Times New Roman" w:hAnsi="Times New Roman"/>
          <w:bCs/>
          <w:color w:val="000000"/>
          <w:sz w:val="24"/>
          <w:szCs w:val="24"/>
        </w:rPr>
        <w:t xml:space="preserve">», 2009. </w:t>
      </w:r>
    </w:p>
    <w:p w:rsidR="009C7D62" w:rsidRPr="009C7D62" w:rsidRDefault="00D24087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4087">
        <w:rPr>
          <w:rFonts w:ascii="Times New Roman" w:hAnsi="Times New Roman"/>
          <w:bCs/>
          <w:color w:val="000000"/>
          <w:sz w:val="24"/>
          <w:szCs w:val="24"/>
        </w:rPr>
        <w:t xml:space="preserve">Васильева В.Н., </w:t>
      </w:r>
      <w:proofErr w:type="spellStart"/>
      <w:r w:rsidRPr="00D24087">
        <w:rPr>
          <w:rFonts w:ascii="Times New Roman" w:hAnsi="Times New Roman"/>
          <w:bCs/>
          <w:color w:val="000000"/>
          <w:sz w:val="24"/>
          <w:szCs w:val="24"/>
        </w:rPr>
        <w:t>Низамиева</w:t>
      </w:r>
      <w:proofErr w:type="spellEnd"/>
      <w:r w:rsidRPr="00D24087">
        <w:rPr>
          <w:rFonts w:ascii="Times New Roman" w:hAnsi="Times New Roman"/>
          <w:bCs/>
          <w:color w:val="000000"/>
          <w:sz w:val="24"/>
          <w:szCs w:val="24"/>
        </w:rPr>
        <w:t xml:space="preserve"> Л.Р., Книга для учителя. Методические рекомендации к учебнику французского языка для 11 класса общеобразовательных учебных заведений. —  Казань: Татарское республиканское издательство «</w:t>
      </w:r>
      <w:proofErr w:type="spellStart"/>
      <w:r w:rsidRPr="00D24087">
        <w:rPr>
          <w:rFonts w:ascii="Times New Roman" w:hAnsi="Times New Roman"/>
          <w:bCs/>
          <w:color w:val="000000"/>
          <w:sz w:val="24"/>
          <w:szCs w:val="24"/>
        </w:rPr>
        <w:t>Хэтер</w:t>
      </w:r>
      <w:proofErr w:type="spellEnd"/>
      <w:r w:rsidRPr="00D24087">
        <w:rPr>
          <w:rFonts w:ascii="Times New Roman" w:hAnsi="Times New Roman"/>
          <w:bCs/>
          <w:color w:val="000000"/>
          <w:sz w:val="24"/>
          <w:szCs w:val="24"/>
        </w:rPr>
        <w:t xml:space="preserve">», 2009. </w:t>
      </w:r>
    </w:p>
    <w:p w:rsidR="00684DD0" w:rsidRDefault="009C7D62" w:rsidP="00702A1C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both"/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tab/>
      </w:r>
    </w:p>
    <w:sectPr w:rsidR="00684DD0" w:rsidSect="00534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D5FC5"/>
    <w:multiLevelType w:val="hybridMultilevel"/>
    <w:tmpl w:val="DD9098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4B1DE0"/>
    <w:multiLevelType w:val="hybridMultilevel"/>
    <w:tmpl w:val="8B9C5B42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58D7B2F"/>
    <w:multiLevelType w:val="hybridMultilevel"/>
    <w:tmpl w:val="1FC2BD4E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">
    <w:nsid w:val="16992EEE"/>
    <w:multiLevelType w:val="hybridMultilevel"/>
    <w:tmpl w:val="32180F2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EA020FB"/>
    <w:multiLevelType w:val="hybridMultilevel"/>
    <w:tmpl w:val="AC14FD3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3A4000"/>
    <w:multiLevelType w:val="hybridMultilevel"/>
    <w:tmpl w:val="6B2022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2A2C2C"/>
    <w:multiLevelType w:val="hybridMultilevel"/>
    <w:tmpl w:val="A46AF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7A1CC2"/>
    <w:multiLevelType w:val="hybridMultilevel"/>
    <w:tmpl w:val="9F68050E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4D97664F"/>
    <w:multiLevelType w:val="hybridMultilevel"/>
    <w:tmpl w:val="79869C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0C315C"/>
    <w:multiLevelType w:val="hybridMultilevel"/>
    <w:tmpl w:val="9C620388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>
    <w:nsid w:val="7ACD563F"/>
    <w:multiLevelType w:val="hybridMultilevel"/>
    <w:tmpl w:val="1166B1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7"/>
  </w:num>
  <w:num w:numId="5">
    <w:abstractNumId w:val="1"/>
  </w:num>
  <w:num w:numId="6">
    <w:abstractNumId w:val="9"/>
  </w:num>
  <w:num w:numId="7">
    <w:abstractNumId w:val="2"/>
  </w:num>
  <w:num w:numId="8">
    <w:abstractNumId w:val="8"/>
  </w:num>
  <w:num w:numId="9">
    <w:abstractNumId w:val="6"/>
  </w:num>
  <w:num w:numId="10">
    <w:abstractNumId w:val="1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B533B"/>
    <w:rsid w:val="00124E0D"/>
    <w:rsid w:val="004C7C60"/>
    <w:rsid w:val="005341AC"/>
    <w:rsid w:val="00684DD0"/>
    <w:rsid w:val="00702A1C"/>
    <w:rsid w:val="009119B3"/>
    <w:rsid w:val="009C7D62"/>
    <w:rsid w:val="00A528F6"/>
    <w:rsid w:val="00AF108E"/>
    <w:rsid w:val="00B76F99"/>
    <w:rsid w:val="00B97105"/>
    <w:rsid w:val="00C45EDE"/>
    <w:rsid w:val="00CA1236"/>
    <w:rsid w:val="00CB533B"/>
    <w:rsid w:val="00D24087"/>
    <w:rsid w:val="00D650C2"/>
    <w:rsid w:val="00DB4F24"/>
    <w:rsid w:val="00E85CA1"/>
    <w:rsid w:val="00EF21BA"/>
    <w:rsid w:val="00F0789C"/>
    <w:rsid w:val="00F231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D6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40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D6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40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Aigyl</dc:creator>
  <cp:lastModifiedBy>7</cp:lastModifiedBy>
  <cp:revision>2</cp:revision>
  <dcterms:created xsi:type="dcterms:W3CDTF">2018-09-16T12:48:00Z</dcterms:created>
  <dcterms:modified xsi:type="dcterms:W3CDTF">2018-09-16T12:48:00Z</dcterms:modified>
</cp:coreProperties>
</file>